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E7ACC3E" w:rsidR="00EC3D51" w:rsidRDefault="3CB2AE3F">
      <w:r>
        <w:t>Shared Document to Capture Ideas for Onboarding New Faculty:</w:t>
      </w:r>
    </w:p>
    <w:p w14:paraId="11415226" w14:textId="589D6AB5" w:rsidR="7DE5A84A" w:rsidRDefault="318EE236" w:rsidP="1890C95A">
      <w:pPr>
        <w:pStyle w:val="ListParagraph"/>
        <w:numPr>
          <w:ilvl w:val="0"/>
          <w:numId w:val="1"/>
        </w:numPr>
      </w:pPr>
      <w:r>
        <w:t>Neilson Society activities and resources (webpage)</w:t>
      </w:r>
    </w:p>
    <w:p w14:paraId="660C99E4" w14:textId="3D9569F1" w:rsidR="7DE5A84A" w:rsidRDefault="7DE5A84A" w:rsidP="1890C95A">
      <w:pPr>
        <w:pStyle w:val="ListParagraph"/>
        <w:numPr>
          <w:ilvl w:val="0"/>
          <w:numId w:val="1"/>
        </w:numPr>
      </w:pPr>
      <w:r>
        <w:t>Check tenure clock time on the offer letter</w:t>
      </w:r>
    </w:p>
    <w:p w14:paraId="712715A2" w14:textId="6E8F42B9" w:rsidR="7DE5A84A" w:rsidRDefault="4F4408A1" w:rsidP="42EBA0BA">
      <w:pPr>
        <w:pStyle w:val="ListParagraph"/>
        <w:numPr>
          <w:ilvl w:val="0"/>
          <w:numId w:val="1"/>
        </w:numPr>
      </w:pPr>
      <w:r>
        <w:t>Discuss o</w:t>
      </w:r>
      <w:r w:rsidR="7DE5A84A">
        <w:t>ffice/lab space and start up</w:t>
      </w:r>
    </w:p>
    <w:p w14:paraId="6D1795E8" w14:textId="1C919F36" w:rsidR="7DE5A84A" w:rsidRDefault="7DE5A84A" w:rsidP="1890C95A">
      <w:pPr>
        <w:pStyle w:val="ListParagraph"/>
        <w:numPr>
          <w:ilvl w:val="0"/>
          <w:numId w:val="1"/>
        </w:numPr>
      </w:pPr>
      <w:r>
        <w:t>Mentor/mentee expectations</w:t>
      </w:r>
    </w:p>
    <w:p w14:paraId="5AB08AA1" w14:textId="19384BFC" w:rsidR="7DE5A84A" w:rsidRDefault="7DE5A84A" w:rsidP="1890C95A">
      <w:pPr>
        <w:pStyle w:val="ListParagraph"/>
        <w:numPr>
          <w:ilvl w:val="0"/>
          <w:numId w:val="1"/>
        </w:numPr>
      </w:pPr>
      <w:r>
        <w:t xml:space="preserve">Setting up a mentoring committee with 3+ members and a chair who is not the mentor or division chief (required within </w:t>
      </w:r>
      <w:r w:rsidR="001476E0">
        <w:t>3</w:t>
      </w:r>
      <w:r>
        <w:t xml:space="preserve"> months of appointment)</w:t>
      </w:r>
    </w:p>
    <w:p w14:paraId="4867B5D5" w14:textId="6F881D88" w:rsidR="3CB2AE3F" w:rsidRDefault="3CB2AE3F" w:rsidP="6515A474">
      <w:pPr>
        <w:pStyle w:val="ListParagraph"/>
        <w:numPr>
          <w:ilvl w:val="0"/>
          <w:numId w:val="1"/>
        </w:numPr>
      </w:pPr>
      <w:r>
        <w:t>Hiring</w:t>
      </w:r>
    </w:p>
    <w:p w14:paraId="4B036DA8" w14:textId="007DE9F6" w:rsidR="3CB2AE3F" w:rsidRDefault="432D875C" w:rsidP="6515A474">
      <w:pPr>
        <w:pStyle w:val="ListParagraph"/>
        <w:numPr>
          <w:ilvl w:val="0"/>
          <w:numId w:val="1"/>
        </w:numPr>
      </w:pPr>
      <w:r>
        <w:t>D</w:t>
      </w:r>
      <w:r w:rsidR="36492AFC">
        <w:t>iversity</w:t>
      </w:r>
      <w:r w:rsidR="1CCFFF52">
        <w:t xml:space="preserve"> hiring and opportunities</w:t>
      </w:r>
    </w:p>
    <w:p w14:paraId="3D69D7ED" w14:textId="1D9CDCFB" w:rsidR="36492AFC" w:rsidRDefault="36492AFC" w:rsidP="42EBA0BA">
      <w:pPr>
        <w:pStyle w:val="ListParagraph"/>
        <w:numPr>
          <w:ilvl w:val="0"/>
          <w:numId w:val="1"/>
        </w:numPr>
      </w:pPr>
      <w:r>
        <w:t>Access to graduate students</w:t>
      </w:r>
    </w:p>
    <w:p w14:paraId="25D64188" w14:textId="4437C9C0" w:rsidR="00484749" w:rsidRDefault="00484749" w:rsidP="00484749">
      <w:pPr>
        <w:pStyle w:val="ListParagraph"/>
        <w:numPr>
          <w:ilvl w:val="0"/>
          <w:numId w:val="2"/>
        </w:numPr>
        <w:ind w:left="720"/>
      </w:pPr>
      <w:r>
        <w:t>Requesting a secondary appointment in a basic science department: you must discuss this with and get approval from your division chief before going ahead with this</w:t>
      </w:r>
    </w:p>
    <w:p w14:paraId="172FE9C8" w14:textId="0445F256" w:rsidR="36492AFC" w:rsidRDefault="36492AFC" w:rsidP="42EBA0BA">
      <w:pPr>
        <w:pStyle w:val="ListParagraph"/>
        <w:numPr>
          <w:ilvl w:val="0"/>
          <w:numId w:val="1"/>
        </w:numPr>
      </w:pPr>
      <w:r>
        <w:t>Faculty wellbeing</w:t>
      </w:r>
    </w:p>
    <w:p w14:paraId="2271065C" w14:textId="34571FCB" w:rsidR="36492AFC" w:rsidRDefault="36492AFC" w:rsidP="42EBA0BA">
      <w:pPr>
        <w:pStyle w:val="ListParagraph"/>
        <w:numPr>
          <w:ilvl w:val="0"/>
          <w:numId w:val="1"/>
        </w:numPr>
      </w:pPr>
      <w:r>
        <w:t>Collaborative science opportunities</w:t>
      </w:r>
    </w:p>
    <w:p w14:paraId="5DAC52C0" w14:textId="77777777" w:rsidR="00CF4E4D" w:rsidRDefault="36492AFC" w:rsidP="00CF4E4D">
      <w:pPr>
        <w:pStyle w:val="ListParagraph"/>
        <w:numPr>
          <w:ilvl w:val="0"/>
          <w:numId w:val="1"/>
        </w:numPr>
      </w:pPr>
      <w:r>
        <w:t>VUMC/VICTR resources</w:t>
      </w:r>
    </w:p>
    <w:p w14:paraId="1C7E5754" w14:textId="5D41C444" w:rsidR="00CF4E4D" w:rsidRDefault="001476E0" w:rsidP="009A5953">
      <w:pPr>
        <w:pStyle w:val="ListParagraph"/>
      </w:pPr>
      <w:hyperlink r:id="rId8" w:history="1">
        <w:r w:rsidR="00CF4E4D" w:rsidRPr="00320326">
          <w:rPr>
            <w:rStyle w:val="Hyperlink"/>
          </w:rPr>
          <w:t>https://victr.vumc.org/overview-of-resources/</w:t>
        </w:r>
      </w:hyperlink>
    </w:p>
    <w:p w14:paraId="00C57848" w14:textId="77777777" w:rsidR="00CF4E4D" w:rsidRDefault="3CB2AE3F" w:rsidP="00937487">
      <w:pPr>
        <w:pStyle w:val="ListParagraph"/>
        <w:numPr>
          <w:ilvl w:val="0"/>
          <w:numId w:val="1"/>
        </w:numPr>
      </w:pPr>
      <w:r>
        <w:t>IRB</w:t>
      </w:r>
      <w:r w:rsidR="00937487">
        <w:t xml:space="preserve">/DISCOVR-e </w:t>
      </w:r>
    </w:p>
    <w:p w14:paraId="2498BC9D" w14:textId="387A653C" w:rsidR="00CF4E4D" w:rsidRDefault="001476E0" w:rsidP="009A5953">
      <w:pPr>
        <w:pStyle w:val="ListParagraph"/>
      </w:pPr>
      <w:hyperlink r:id="rId9" w:history="1">
        <w:r w:rsidR="00CF4E4D" w:rsidRPr="00320326">
          <w:rPr>
            <w:rStyle w:val="Hyperlink"/>
          </w:rPr>
          <w:t>https://www.vumc.org/irb/</w:t>
        </w:r>
      </w:hyperlink>
    </w:p>
    <w:p w14:paraId="7AAE1416" w14:textId="1E39F73F" w:rsidR="00CF4E4D" w:rsidRDefault="009A5953" w:rsidP="00CF4E4D">
      <w:pPr>
        <w:pStyle w:val="ListParagraph"/>
        <w:numPr>
          <w:ilvl w:val="0"/>
          <w:numId w:val="1"/>
        </w:numPr>
      </w:pPr>
      <w:r>
        <w:t>E-</w:t>
      </w:r>
      <w:r w:rsidR="6D4519FC">
        <w:t>Procurement</w:t>
      </w:r>
      <w:r w:rsidR="00434847">
        <w:t xml:space="preserve"> </w:t>
      </w:r>
    </w:p>
    <w:p w14:paraId="76446BE2" w14:textId="3F3E4BAC" w:rsidR="00CF4E4D" w:rsidRDefault="001476E0" w:rsidP="009A5953">
      <w:pPr>
        <w:pStyle w:val="ListParagraph"/>
      </w:pPr>
      <w:hyperlink r:id="rId10" w:history="1">
        <w:r w:rsidR="00CF4E4D" w:rsidRPr="00320326">
          <w:rPr>
            <w:rStyle w:val="Hyperlink"/>
          </w:rPr>
          <w:t>https://finance.vumc.org/proc/eproc/</w:t>
        </w:r>
      </w:hyperlink>
    </w:p>
    <w:p w14:paraId="59462DF7" w14:textId="77777777" w:rsidR="00CF4E4D" w:rsidRPr="009A5953" w:rsidRDefault="4C678A0E" w:rsidP="00CF4E4D">
      <w:pPr>
        <w:pStyle w:val="ListParagraph"/>
        <w:numPr>
          <w:ilvl w:val="0"/>
          <w:numId w:val="1"/>
        </w:numPr>
        <w:rPr>
          <w:color w:val="0000FF"/>
          <w:sz w:val="23"/>
          <w:szCs w:val="23"/>
        </w:rPr>
      </w:pPr>
      <w:r>
        <w:t>iLab</w:t>
      </w:r>
    </w:p>
    <w:p w14:paraId="56B14E26" w14:textId="4DF2A748" w:rsidR="00937487" w:rsidRPr="009A5953" w:rsidRDefault="001476E0" w:rsidP="009A5953">
      <w:pPr>
        <w:pStyle w:val="ListParagraph"/>
        <w:rPr>
          <w:color w:val="0000FF"/>
          <w:sz w:val="23"/>
          <w:szCs w:val="23"/>
        </w:rPr>
      </w:pPr>
      <w:hyperlink r:id="rId11" w:history="1">
        <w:r w:rsidR="00CF4E4D" w:rsidRPr="009A5953">
          <w:rPr>
            <w:rStyle w:val="Hyperlink"/>
            <w:sz w:val="23"/>
            <w:szCs w:val="23"/>
          </w:rPr>
          <w:t>https://www.vumc.org/oor/ilab-solutions-registration-instructions</w:t>
        </w:r>
      </w:hyperlink>
      <w:r w:rsidR="00937487" w:rsidRPr="009A5953">
        <w:rPr>
          <w:color w:val="0000FF"/>
          <w:sz w:val="23"/>
          <w:szCs w:val="23"/>
        </w:rPr>
        <w:t xml:space="preserve"> </w:t>
      </w:r>
    </w:p>
    <w:p w14:paraId="328296DB" w14:textId="52FED18B" w:rsidR="3CB2AE3F" w:rsidRPr="00D252CA" w:rsidRDefault="3CB2AE3F" w:rsidP="6515A474">
      <w:pPr>
        <w:pStyle w:val="ListParagraph"/>
        <w:numPr>
          <w:ilvl w:val="0"/>
          <w:numId w:val="1"/>
        </w:numPr>
        <w:rPr>
          <w:rStyle w:val="Hyperlink"/>
          <w:rFonts w:eastAsiaTheme="minorEastAsia"/>
          <w:color w:val="auto"/>
          <w:u w:val="none"/>
        </w:rPr>
      </w:pPr>
      <w:r>
        <w:t>IACUC</w:t>
      </w:r>
      <w:r w:rsidR="2A253CF4">
        <w:t xml:space="preserve"> - new PI checklist </w:t>
      </w:r>
      <w:hyperlink r:id="rId12">
        <w:r w:rsidR="2A253CF4" w:rsidRPr="42EBA0BA">
          <w:rPr>
            <w:rStyle w:val="Hyperlink"/>
          </w:rPr>
          <w:t>https://www.vumc.org/acup/sites/default/files/access_controlled_files/New_PI_Checklist_VUMC.pdf</w:t>
        </w:r>
      </w:hyperlink>
    </w:p>
    <w:p w14:paraId="14B99592" w14:textId="69C01B19" w:rsidR="00D252CA" w:rsidRPr="00D252CA" w:rsidRDefault="00D252CA" w:rsidP="6515A474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Compliance and Safety </w:t>
      </w:r>
    </w:p>
    <w:p w14:paraId="77D7B93D" w14:textId="7108501E" w:rsidR="00D252CA" w:rsidRPr="00D252CA" w:rsidRDefault="00D252CA" w:rsidP="00D252C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>Chemical Safety</w:t>
      </w:r>
      <w:r w:rsidR="00CF4E4D">
        <w:t xml:space="preserve"> (</w:t>
      </w:r>
      <w:hyperlink r:id="rId13" w:history="1">
        <w:r w:rsidR="00CF4E4D" w:rsidRPr="00320326">
          <w:rPr>
            <w:rStyle w:val="Hyperlink"/>
          </w:rPr>
          <w:t>https://www.vumc.org/safety/training/chemical-safety</w:t>
        </w:r>
      </w:hyperlink>
      <w:r w:rsidR="00CF4E4D">
        <w:t>)</w:t>
      </w:r>
    </w:p>
    <w:p w14:paraId="252CBBE6" w14:textId="66F67C5E" w:rsidR="00D252CA" w:rsidRPr="00D252CA" w:rsidRDefault="00D252CA" w:rsidP="00D252C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 xml:space="preserve">Biosafety  </w:t>
      </w:r>
      <w:r w:rsidR="00CF4E4D">
        <w:t>(</w:t>
      </w:r>
      <w:hyperlink r:id="rId14" w:history="1">
        <w:r w:rsidR="00CF4E4D" w:rsidRPr="00320326">
          <w:rPr>
            <w:rStyle w:val="Hyperlink"/>
          </w:rPr>
          <w:t>https://www.vumc.org/safety/training/biosafety-training</w:t>
        </w:r>
      </w:hyperlink>
      <w:r w:rsidR="00CF4E4D">
        <w:t>)</w:t>
      </w:r>
    </w:p>
    <w:p w14:paraId="2068AC08" w14:textId="190E0A87" w:rsidR="00D252CA" w:rsidRDefault="00D252CA" w:rsidP="00D252CA">
      <w:pPr>
        <w:pStyle w:val="ListParagraph"/>
        <w:numPr>
          <w:ilvl w:val="1"/>
          <w:numId w:val="1"/>
        </w:numPr>
        <w:rPr>
          <w:rFonts w:eastAsiaTheme="minorEastAsia"/>
        </w:rPr>
      </w:pPr>
      <w:r>
        <w:t xml:space="preserve">Radiation </w:t>
      </w:r>
      <w:r w:rsidR="00CF4E4D">
        <w:t>(</w:t>
      </w:r>
      <w:hyperlink r:id="rId15" w:history="1">
        <w:r w:rsidR="00CF4E4D" w:rsidRPr="00320326">
          <w:rPr>
            <w:rStyle w:val="Hyperlink"/>
          </w:rPr>
          <w:t>https://www.vumc.org/safety/training/radiation-safety-training</w:t>
        </w:r>
      </w:hyperlink>
      <w:r w:rsidR="00CF4E4D">
        <w:t xml:space="preserve">) </w:t>
      </w:r>
    </w:p>
    <w:p w14:paraId="75BAB843" w14:textId="77777777" w:rsidR="00CF4E4D" w:rsidRDefault="3CB2AE3F" w:rsidP="6515A474">
      <w:pPr>
        <w:pStyle w:val="ListParagraph"/>
        <w:numPr>
          <w:ilvl w:val="0"/>
          <w:numId w:val="1"/>
        </w:numPr>
      </w:pPr>
      <w:r>
        <w:t>IBC</w:t>
      </w:r>
      <w:r w:rsidR="00434847">
        <w:t xml:space="preserve"> </w:t>
      </w:r>
    </w:p>
    <w:p w14:paraId="3E31AFB9" w14:textId="4AB6917E" w:rsidR="3CB2AE3F" w:rsidRDefault="001476E0" w:rsidP="00CF4E4D">
      <w:pPr>
        <w:pStyle w:val="ListParagraph"/>
      </w:pPr>
      <w:hyperlink r:id="rId16" w:anchor="schedule" w:history="1">
        <w:r w:rsidR="00CF4E4D" w:rsidRPr="00320326">
          <w:rPr>
            <w:rStyle w:val="Hyperlink"/>
          </w:rPr>
          <w:t>https://www.vumc.org/safety/committees/ibc-vumc#schedule</w:t>
        </w:r>
      </w:hyperlink>
    </w:p>
    <w:p w14:paraId="6DF9110E" w14:textId="77777777" w:rsidR="00CF4E4D" w:rsidRDefault="00CF4E4D" w:rsidP="009A5953">
      <w:pPr>
        <w:pStyle w:val="ListParagraph"/>
      </w:pPr>
    </w:p>
    <w:p w14:paraId="48460CD7" w14:textId="77777777" w:rsidR="00CF4E4D" w:rsidRPr="009A5953" w:rsidRDefault="5CC67652" w:rsidP="3BE6396F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New staff training requirements</w:t>
      </w:r>
    </w:p>
    <w:p w14:paraId="77827682" w14:textId="58F86E4E" w:rsidR="5CC67652" w:rsidRDefault="001476E0" w:rsidP="009A5953">
      <w:pPr>
        <w:pStyle w:val="ListParagraph"/>
        <w:rPr>
          <w:rFonts w:eastAsiaTheme="minorEastAsia"/>
        </w:rPr>
      </w:pPr>
      <w:hyperlink r:id="rId17" w:history="1">
        <w:r w:rsidR="00CF4E4D" w:rsidRPr="00320326">
          <w:rPr>
            <w:rStyle w:val="Hyperlink"/>
          </w:rPr>
          <w:t>https://www.vumc.org/safety/training/what-you-do/vumc-new-staff-initial-training-requirements</w:t>
        </w:r>
      </w:hyperlink>
      <w:r w:rsidR="5CC67652">
        <w:t xml:space="preserve"> </w:t>
      </w:r>
    </w:p>
    <w:p w14:paraId="6F2CBBD8" w14:textId="2B522293" w:rsidR="7E599109" w:rsidRDefault="7E599109" w:rsidP="289631DB">
      <w:pPr>
        <w:pStyle w:val="ListParagraph"/>
        <w:numPr>
          <w:ilvl w:val="0"/>
          <w:numId w:val="1"/>
        </w:numPr>
      </w:pPr>
      <w:r>
        <w:t>Info re: VA for those with VA funding?</w:t>
      </w:r>
    </w:p>
    <w:p w14:paraId="0E4E56E0" w14:textId="37BA7DD3" w:rsidR="40458FE7" w:rsidRDefault="7CBEC2D0" w:rsidP="3AD1F44F">
      <w:pPr>
        <w:pStyle w:val="ListParagraph"/>
        <w:numPr>
          <w:ilvl w:val="1"/>
          <w:numId w:val="1"/>
        </w:numPr>
      </w:pPr>
      <w:r>
        <w:t>Stokes Peebles</w:t>
      </w:r>
      <w:r w:rsidR="02BAE8B9">
        <w:t xml:space="preserve"> (research)</w:t>
      </w:r>
    </w:p>
    <w:p w14:paraId="0B798A5D" w14:textId="2AD9A3E2" w:rsidR="40458FE7" w:rsidRDefault="40458FE7" w:rsidP="3AD1F44F">
      <w:pPr>
        <w:pStyle w:val="ListParagraph"/>
        <w:numPr>
          <w:ilvl w:val="1"/>
          <w:numId w:val="1"/>
        </w:numPr>
      </w:pPr>
      <w:r>
        <w:t>Gov.irbnet.org information for SAFETY and IRB</w:t>
      </w:r>
    </w:p>
    <w:p w14:paraId="6569F3FA" w14:textId="34CC8DBC" w:rsidR="40458FE7" w:rsidRDefault="40458FE7" w:rsidP="3AD1F44F">
      <w:pPr>
        <w:pStyle w:val="ListParagraph"/>
        <w:numPr>
          <w:ilvl w:val="1"/>
          <w:numId w:val="1"/>
        </w:numPr>
      </w:pPr>
      <w:r>
        <w:t xml:space="preserve">List of VA contacts (Safety Coordinator, IRB contact, ACOS contact, </w:t>
      </w:r>
      <w:r w:rsidR="0BA43114">
        <w:t>Credentialing</w:t>
      </w:r>
      <w:r>
        <w:t>, et</w:t>
      </w:r>
      <w:r w:rsidR="631D1492">
        <w:t>c.</w:t>
      </w:r>
      <w:r>
        <w:t>)</w:t>
      </w:r>
    </w:p>
    <w:sectPr w:rsidR="40458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A5624"/>
    <w:multiLevelType w:val="hybridMultilevel"/>
    <w:tmpl w:val="F1EECFCE"/>
    <w:lvl w:ilvl="0" w:tplc="DE260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5D3A48"/>
    <w:multiLevelType w:val="hybridMultilevel"/>
    <w:tmpl w:val="5AF62444"/>
    <w:lvl w:ilvl="0" w:tplc="A1443BAE">
      <w:start w:val="1"/>
      <w:numFmt w:val="decimal"/>
      <w:lvlText w:val="%1."/>
      <w:lvlJc w:val="left"/>
      <w:pPr>
        <w:ind w:left="720" w:hanging="360"/>
      </w:pPr>
    </w:lvl>
    <w:lvl w:ilvl="1" w:tplc="D02CCDC2">
      <w:start w:val="1"/>
      <w:numFmt w:val="lowerLetter"/>
      <w:lvlText w:val="%2."/>
      <w:lvlJc w:val="left"/>
      <w:pPr>
        <w:ind w:left="1440" w:hanging="360"/>
      </w:pPr>
    </w:lvl>
    <w:lvl w:ilvl="2" w:tplc="2DD24E6A">
      <w:start w:val="1"/>
      <w:numFmt w:val="lowerRoman"/>
      <w:lvlText w:val="%3."/>
      <w:lvlJc w:val="right"/>
      <w:pPr>
        <w:ind w:left="2160" w:hanging="180"/>
      </w:pPr>
    </w:lvl>
    <w:lvl w:ilvl="3" w:tplc="9CA29694">
      <w:start w:val="1"/>
      <w:numFmt w:val="decimal"/>
      <w:lvlText w:val="%4."/>
      <w:lvlJc w:val="left"/>
      <w:pPr>
        <w:ind w:left="2880" w:hanging="360"/>
      </w:pPr>
    </w:lvl>
    <w:lvl w:ilvl="4" w:tplc="463CE052">
      <w:start w:val="1"/>
      <w:numFmt w:val="lowerLetter"/>
      <w:lvlText w:val="%5."/>
      <w:lvlJc w:val="left"/>
      <w:pPr>
        <w:ind w:left="3600" w:hanging="360"/>
      </w:pPr>
    </w:lvl>
    <w:lvl w:ilvl="5" w:tplc="34086B1E">
      <w:start w:val="1"/>
      <w:numFmt w:val="lowerRoman"/>
      <w:lvlText w:val="%6."/>
      <w:lvlJc w:val="right"/>
      <w:pPr>
        <w:ind w:left="4320" w:hanging="180"/>
      </w:pPr>
    </w:lvl>
    <w:lvl w:ilvl="6" w:tplc="B7C44F62">
      <w:start w:val="1"/>
      <w:numFmt w:val="decimal"/>
      <w:lvlText w:val="%7."/>
      <w:lvlJc w:val="left"/>
      <w:pPr>
        <w:ind w:left="5040" w:hanging="360"/>
      </w:pPr>
    </w:lvl>
    <w:lvl w:ilvl="7" w:tplc="F5B25D56">
      <w:start w:val="1"/>
      <w:numFmt w:val="lowerLetter"/>
      <w:lvlText w:val="%8."/>
      <w:lvlJc w:val="left"/>
      <w:pPr>
        <w:ind w:left="5760" w:hanging="360"/>
      </w:pPr>
    </w:lvl>
    <w:lvl w:ilvl="8" w:tplc="1A686E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DDDEF"/>
    <w:rsid w:val="000803A3"/>
    <w:rsid w:val="001476E0"/>
    <w:rsid w:val="00434847"/>
    <w:rsid w:val="00484749"/>
    <w:rsid w:val="00937487"/>
    <w:rsid w:val="009A5953"/>
    <w:rsid w:val="00CF4E4D"/>
    <w:rsid w:val="00D252CA"/>
    <w:rsid w:val="00EC3D51"/>
    <w:rsid w:val="00EF739E"/>
    <w:rsid w:val="02BAE8B9"/>
    <w:rsid w:val="0ABCBF2E"/>
    <w:rsid w:val="0BA43114"/>
    <w:rsid w:val="1890C95A"/>
    <w:rsid w:val="1CCFFF52"/>
    <w:rsid w:val="1FD50085"/>
    <w:rsid w:val="27A1EF5A"/>
    <w:rsid w:val="289631DB"/>
    <w:rsid w:val="2A253CF4"/>
    <w:rsid w:val="2BE67B6C"/>
    <w:rsid w:val="2E9A8ECB"/>
    <w:rsid w:val="318EE236"/>
    <w:rsid w:val="36492AFC"/>
    <w:rsid w:val="3AD1F44F"/>
    <w:rsid w:val="3B1C9C1F"/>
    <w:rsid w:val="3BE6396F"/>
    <w:rsid w:val="3CB2AE3F"/>
    <w:rsid w:val="40458FE7"/>
    <w:rsid w:val="42EBA0BA"/>
    <w:rsid w:val="432D875C"/>
    <w:rsid w:val="4406C89D"/>
    <w:rsid w:val="45B74158"/>
    <w:rsid w:val="475311B9"/>
    <w:rsid w:val="486E7F6B"/>
    <w:rsid w:val="4C678A0E"/>
    <w:rsid w:val="4F4408A1"/>
    <w:rsid w:val="4F5241BB"/>
    <w:rsid w:val="55EDDDEF"/>
    <w:rsid w:val="577FA56B"/>
    <w:rsid w:val="5860D4A2"/>
    <w:rsid w:val="5CC67652"/>
    <w:rsid w:val="631D1492"/>
    <w:rsid w:val="6422F18D"/>
    <w:rsid w:val="6515A474"/>
    <w:rsid w:val="6D4519FC"/>
    <w:rsid w:val="6D499985"/>
    <w:rsid w:val="74C001C2"/>
    <w:rsid w:val="7A13D594"/>
    <w:rsid w:val="7CBEC2D0"/>
    <w:rsid w:val="7DD28BAC"/>
    <w:rsid w:val="7DE5A84A"/>
    <w:rsid w:val="7E599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DDDEF"/>
  <w15:chartTrackingRefBased/>
  <w15:docId w15:val="{E32C7930-1F89-4F46-BDED-B00D3B23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39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4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87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9374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5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ctr.vumc.org/overview-of-resources/" TargetMode="External"/><Relationship Id="rId13" Type="http://schemas.openxmlformats.org/officeDocument/2006/relationships/hyperlink" Target="https://www.vumc.org/safety/training/chemical-safet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umc.org/acup/sites/default/files/access_controlled_files/New_PI_Checklist_VUMC.pdf" TargetMode="External"/><Relationship Id="rId17" Type="http://schemas.openxmlformats.org/officeDocument/2006/relationships/hyperlink" Target="https://www.vumc.org/safety/training/what-you-do/vumc-new-staff-initial-training-require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umc.org/safety/committees/ibc-vum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umc.org/oor/ilab-solutions-registration-instruction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umc.org/safety/training/radiation-safety-training" TargetMode="External"/><Relationship Id="rId10" Type="http://schemas.openxmlformats.org/officeDocument/2006/relationships/hyperlink" Target="https://finance.vumc.org/proc/eproc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vumc.org/irb/" TargetMode="External"/><Relationship Id="rId14" Type="http://schemas.openxmlformats.org/officeDocument/2006/relationships/hyperlink" Target="https://www.vumc.org/safety/training/biosafety-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4626BA3CA245B353A078DEE00ED6" ma:contentTypeVersion="2" ma:contentTypeDescription="Create a new document." ma:contentTypeScope="" ma:versionID="6e046126c707ff85f247a05759956b11">
  <xsd:schema xmlns:xsd="http://www.w3.org/2001/XMLSchema" xmlns:xs="http://www.w3.org/2001/XMLSchema" xmlns:p="http://schemas.microsoft.com/office/2006/metadata/properties" xmlns:ns2="3ad63063-b89a-4abf-a424-1afcc5e208e4" targetNamespace="http://schemas.microsoft.com/office/2006/metadata/properties" ma:root="true" ma:fieldsID="2d9397935e777d9bdf7de26dccb5469e" ns2:_="">
    <xsd:import namespace="3ad63063-b89a-4abf-a424-1afcc5e20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63063-b89a-4abf-a424-1afcc5e20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F23EE-4740-433C-B5F2-2A8E49A766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810C0B-11F6-4037-A339-4300E2823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63063-b89a-4abf-a424-1afcc5e20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8B90C-C2B9-4BCA-A78E-E27EDAE9C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Algood, Holly M S</dc:creator>
  <cp:keywords/>
  <dc:description/>
  <cp:lastModifiedBy>deCaestecker, Mark P</cp:lastModifiedBy>
  <cp:revision>5</cp:revision>
  <dcterms:created xsi:type="dcterms:W3CDTF">2021-02-15T21:07:00Z</dcterms:created>
  <dcterms:modified xsi:type="dcterms:W3CDTF">2021-06-21T14:40:00Z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0x010100EC814626BA3CA245B353A078DEE00ED6</vt:lpwstr>
  </property>
</Properties>
</file>